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84" w:rsidRPr="00672EE8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EE8">
        <w:rPr>
          <w:rFonts w:ascii="Times New Roman" w:eastAsia="Calibri" w:hAnsi="Times New Roman" w:cs="Times New Roman"/>
          <w:b/>
          <w:sz w:val="28"/>
          <w:szCs w:val="28"/>
        </w:rPr>
        <w:t>Расписание</w:t>
      </w:r>
    </w:p>
    <w:p w:rsidR="00C37784" w:rsidRPr="00672EE8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EE8">
        <w:rPr>
          <w:rFonts w:ascii="Times New Roman" w:eastAsia="Calibri" w:hAnsi="Times New Roman" w:cs="Times New Roman"/>
          <w:b/>
          <w:sz w:val="28"/>
          <w:szCs w:val="28"/>
        </w:rPr>
        <w:t xml:space="preserve">занятий в дистанционном формате на </w:t>
      </w:r>
      <w:r w:rsidR="000146B0" w:rsidRPr="00672EE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80269" w:rsidRPr="00672EE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0146B0" w:rsidRPr="00672EE8">
        <w:rPr>
          <w:rFonts w:ascii="Times New Roman" w:eastAsia="Calibri" w:hAnsi="Times New Roman" w:cs="Times New Roman"/>
          <w:b/>
          <w:sz w:val="28"/>
          <w:szCs w:val="28"/>
        </w:rPr>
        <w:t>.02</w:t>
      </w:r>
      <w:r w:rsidRPr="00672EE8">
        <w:rPr>
          <w:rFonts w:ascii="Times New Roman" w:eastAsia="Calibri" w:hAnsi="Times New Roman" w:cs="Times New Roman"/>
          <w:b/>
          <w:sz w:val="28"/>
          <w:szCs w:val="28"/>
        </w:rPr>
        <w:t>.2022 год</w:t>
      </w:r>
    </w:p>
    <w:p w:rsidR="00C37784" w:rsidRPr="00672EE8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471"/>
        <w:gridCol w:w="2490"/>
        <w:gridCol w:w="2552"/>
        <w:gridCol w:w="7654"/>
      </w:tblGrid>
      <w:tr w:rsidR="00C37784" w:rsidRPr="00672EE8" w:rsidTr="00402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672EE8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EE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672EE8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EE8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672EE8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EE8">
              <w:rPr>
                <w:rFonts w:ascii="Times New Roman" w:hAnsi="Times New Roman"/>
                <w:b/>
                <w:sz w:val="28"/>
                <w:szCs w:val="28"/>
              </w:rPr>
              <w:t>Педагог</w:t>
            </w:r>
          </w:p>
          <w:p w:rsidR="00C37784" w:rsidRPr="00672EE8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EE8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дополнительного образования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672EE8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EE8">
              <w:rPr>
                <w:rFonts w:ascii="Times New Roman" w:hAnsi="Times New Roman"/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672EE8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EE8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C37784" w:rsidRPr="00672EE8" w:rsidRDefault="00C37784" w:rsidP="00C377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EE8">
              <w:rPr>
                <w:rFonts w:ascii="Times New Roman" w:hAnsi="Times New Roman"/>
                <w:b/>
                <w:sz w:val="28"/>
                <w:szCs w:val="28"/>
              </w:rPr>
              <w:t xml:space="preserve">занятия, ссылка </w:t>
            </w:r>
          </w:p>
        </w:tc>
      </w:tr>
      <w:tr w:rsidR="00C37784" w:rsidRPr="00672EE8" w:rsidTr="00402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672EE8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672EE8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«Робототехника»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84" w:rsidRPr="00672EE8" w:rsidRDefault="00C37784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Кожухов Александр Юрьевич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8" w:rsidRPr="00D80269" w:rsidRDefault="00D80269" w:rsidP="00672EE8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Робосумо</w:t>
            </w:r>
            <w:proofErr w:type="spellEnd"/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. Подробный разбор классических программ»</w:t>
            </w:r>
            <w:r w:rsid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="004917BB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(Повышенный уровень)</w:t>
            </w:r>
          </w:p>
          <w:p w:rsidR="00D80269" w:rsidRPr="00D80269" w:rsidRDefault="00D80269" w:rsidP="00D80269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</w:p>
          <w:p w:rsidR="00C37784" w:rsidRPr="00672EE8" w:rsidRDefault="00C37784" w:rsidP="00D8026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84" w:rsidRPr="00672EE8" w:rsidRDefault="00D80269" w:rsidP="00913743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Здравствуйте ребята. На сегодняшнем занятии мы рассмотрим 2 «классические» программы для соревнований по «</w:t>
            </w:r>
            <w:proofErr w:type="spellStart"/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Робосумо</w:t>
            </w:r>
            <w:proofErr w:type="spellEnd"/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».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                              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 </w:t>
            </w:r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Каждый год около тысячи команд со всей Японии вступают в ожесточенное сражение на турнире роботов. В этом состязании вы не увидите бензопил, факелов и электрических разрядов — словом, ничего из того, что приходит в голову, когда вы 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слышите фразу «битва роботов». </w:t>
            </w:r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Речь идет не просто о битве — это «</w:t>
            </w:r>
            <w:proofErr w:type="spellStart"/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Робосумо</w:t>
            </w:r>
            <w:proofErr w:type="spellEnd"/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», которое ценят за особые качества: за элегантность, простоту и возможность проявить интеллект в стратегии. Соревнование проходит на круглом металлическом ринге диаметром всего 1,5 м, по периметру которого нарисована белая линия шириной 5 см. Робот, пересекший эту границу, считается проигравшим. И в этой кажущейся простоте кроется бездна возможностей.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Обе программы неплохо показывают себя на соревнованиях, поэтому попробуем разобраться, какая же из них эффективнее.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Для просмотра материала необходимо перейти по ссылке: </w:t>
            </w:r>
            <w:hyperlink r:id="rId5" w:tgtFrame="_blank" w:history="1">
              <w:r w:rsidRPr="00D8026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https://youtu.be/SRs300rNHR0</w:t>
              </w:r>
            </w:hyperlink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  <w:proofErr w:type="gramStart"/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В</w:t>
            </w:r>
            <w:proofErr w:type="gramEnd"/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конце занятия вам будет предложено домашнее задание для самостоятельного выполнения. Решение записывайте в </w:t>
            </w:r>
            <w:r w:rsidRPr="00D80269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lastRenderedPageBreak/>
              <w:t>тетрадь. После завершения дистанционного обучения, на занятиях, мы разберем все ваши ответы и исправим допущенные ошибки.</w:t>
            </w:r>
          </w:p>
        </w:tc>
      </w:tr>
      <w:tr w:rsidR="00C004C3" w:rsidRPr="00672EE8" w:rsidTr="00402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3" w:rsidRPr="00672EE8" w:rsidRDefault="00C004C3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3" w:rsidRPr="00672EE8" w:rsidRDefault="00364A2A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«Ритм»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3" w:rsidRPr="00672EE8" w:rsidRDefault="00C004C3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Кожухова Анна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2A" w:rsidRPr="00672EE8" w:rsidRDefault="00E810BF" w:rsidP="00C37784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672EE8">
              <w:rPr>
                <w:rFonts w:ascii="Times New Roman" w:hAnsi="Times New Roman"/>
                <w:color w:val="2C2D2E"/>
                <w:sz w:val="28"/>
                <w:szCs w:val="28"/>
              </w:rPr>
              <w:t>«Гениальный танцовщик – Рудольф Нуриев»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(4 год обучения)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BB" w:rsidRDefault="00E810BF" w:rsidP="00E810BF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Добрый день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, </w:t>
            </w:r>
            <w:r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ребята. Сегодня у нас с вами теоретическое занятие. И говорить мы будет о ге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ниальном и талантливом человеке </w:t>
            </w:r>
            <w:r w:rsidR="004917BB"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– </w:t>
            </w:r>
            <w:r w:rsidR="004917BB"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Рудольфе</w:t>
            </w:r>
            <w:r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Нуриев</w:t>
            </w: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е.</w:t>
            </w:r>
          </w:p>
          <w:p w:rsidR="004917BB" w:rsidRDefault="00E810BF" w:rsidP="00E810BF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Рудольф Нуриев – </w:t>
            </w:r>
            <w:r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это м</w:t>
            </w:r>
            <w:r w:rsidRPr="00E810B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альчик, выросший в нищете,</w:t>
            </w:r>
            <w:r w:rsidRPr="00672EE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 дальнейшем ставший</w:t>
            </w:r>
            <w:r w:rsidRPr="00E810B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обладателем огромного состояния. Танцовщик, заставивший мир восхититься русским балетом. Это занятие о гениальном «летающем татарине». Предлагаю вам пойти по данной ссылке</w:t>
            </w:r>
            <w:r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 </w:t>
            </w:r>
            <w:hyperlink r:id="rId6" w:tgtFrame="_blank" w:history="1">
              <w:r w:rsidRPr="00672EE8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https://youtu.be/lwepzErlT9s</w:t>
              </w:r>
            </w:hyperlink>
            <w:r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 </w:t>
            </w:r>
          </w:p>
          <w:p w:rsidR="004917BB" w:rsidRDefault="004917BB" w:rsidP="00E810BF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Обратите внимание на исполнении</w:t>
            </w:r>
            <w:r w:rsidR="00E810BF"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Нуриевым одной из партий «Лебединое озеро</w:t>
            </w:r>
            <w:r w:rsidR="00E810BF" w:rsidRPr="00672EE8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».</w:t>
            </w:r>
            <w:r w:rsidR="00E810BF"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Какие чувства у вас заражаются при просмотре, как на ваш взгляд танцор передает настроение зрителю.</w:t>
            </w:r>
          </w:p>
          <w:p w:rsidR="00C004C3" w:rsidRPr="004917BB" w:rsidRDefault="00E810BF" w:rsidP="00E810BF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</w:pPr>
            <w:r w:rsidRPr="00E810BF">
              <w:rPr>
                <w:rFonts w:ascii="Times New Roman" w:eastAsia="Times New Roman" w:hAnsi="Times New Roman"/>
                <w:color w:val="2C2D2E"/>
                <w:sz w:val="28"/>
                <w:szCs w:val="28"/>
                <w:lang w:eastAsia="ru-RU"/>
              </w:rPr>
              <w:t>Приятного и полезного просмотра.</w:t>
            </w:r>
          </w:p>
        </w:tc>
      </w:tr>
      <w:tr w:rsidR="00CE7C11" w:rsidRPr="00672EE8" w:rsidTr="00402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1" w:rsidRPr="00672EE8" w:rsidRDefault="00CE7C11" w:rsidP="00CE7C11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1" w:rsidRPr="00672EE8" w:rsidRDefault="00CE7C11" w:rsidP="00CE7C11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Студия раннего развития «Лучик» </w:t>
            </w:r>
          </w:p>
          <w:p w:rsidR="00CE7C11" w:rsidRPr="00672EE8" w:rsidRDefault="00CE7C11" w:rsidP="00CE7C11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развитие речи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1" w:rsidRPr="00672EE8" w:rsidRDefault="00CE7C11" w:rsidP="00CE7C1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Миляева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1" w:rsidRPr="00672EE8" w:rsidRDefault="00CE7C11" w:rsidP="00CE7C11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2C2D2E"/>
                <w:sz w:val="28"/>
                <w:szCs w:val="28"/>
              </w:rPr>
              <w:t>«</w:t>
            </w:r>
            <w:proofErr w:type="gramStart"/>
            <w:r w:rsidRPr="00672EE8">
              <w:rPr>
                <w:rFonts w:ascii="Times New Roman" w:hAnsi="Times New Roman"/>
                <w:color w:val="2C2D2E"/>
                <w:sz w:val="28"/>
                <w:szCs w:val="28"/>
              </w:rPr>
              <w:t>Звук  и</w:t>
            </w:r>
            <w:proofErr w:type="gramEnd"/>
            <w:r w:rsidRPr="00672EE8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 буква М». 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11" w:rsidRPr="00672EE8" w:rsidRDefault="00CE7C11" w:rsidP="00CE7C11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2C2D2E"/>
                <w:sz w:val="28"/>
                <w:szCs w:val="28"/>
              </w:rPr>
              <w:t xml:space="preserve">Уважаемые родители, дорогие ребята, предлагаю вашему вниманию занятие по обучению грамоте по теме «Звук и буква М». Чтобы просмотреть материал необходимо пройти по ссылке: </w:t>
            </w:r>
            <w:hyperlink r:id="rId7" w:history="1">
              <w:r w:rsidRPr="00672EE8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https://www.youtube.com/watch?v=1XKoUpzswJw</w:t>
              </w:r>
            </w:hyperlink>
            <w:r w:rsidRPr="00672EE8">
              <w:rPr>
                <w:rFonts w:ascii="Times New Roman" w:hAnsi="Times New Roman"/>
                <w:sz w:val="28"/>
                <w:szCs w:val="28"/>
              </w:rPr>
              <w:t xml:space="preserve">   Просмотрев и прослушав игровое занятие нужно выполнить задания.                                                                 </w:t>
            </w:r>
            <w:r w:rsidR="00402A62" w:rsidRPr="00672EE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672EE8">
              <w:rPr>
                <w:rFonts w:ascii="Times New Roman" w:hAnsi="Times New Roman"/>
                <w:sz w:val="28"/>
                <w:szCs w:val="28"/>
              </w:rPr>
              <w:t xml:space="preserve">Уважаемые родители, сделайте эти задания вместе, ведь обучаясь и играя вы становитесь ближе к своим детям. Занимайтесь в удовольствие! </w:t>
            </w:r>
          </w:p>
          <w:p w:rsidR="00CE7C11" w:rsidRPr="00672EE8" w:rsidRDefault="00CE7C11" w:rsidP="00CE7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Задания для выполнения </w:t>
            </w:r>
            <w:r w:rsidRPr="00672EE8">
              <w:rPr>
                <w:rFonts w:ascii="Times New Roman" w:hAnsi="Times New Roman"/>
                <w:i/>
                <w:sz w:val="28"/>
                <w:szCs w:val="28"/>
              </w:rPr>
              <w:t xml:space="preserve">(скопировав ссылки ниже и открыв в браузере вы сможете </w:t>
            </w:r>
            <w:r w:rsidR="00402A62" w:rsidRPr="00672EE8">
              <w:rPr>
                <w:rFonts w:ascii="Times New Roman" w:hAnsi="Times New Roman"/>
                <w:i/>
                <w:sz w:val="28"/>
                <w:szCs w:val="28"/>
              </w:rPr>
              <w:t xml:space="preserve">их </w:t>
            </w:r>
            <w:r w:rsidRPr="00672EE8">
              <w:rPr>
                <w:rFonts w:ascii="Times New Roman" w:hAnsi="Times New Roman"/>
                <w:i/>
                <w:sz w:val="28"/>
                <w:szCs w:val="28"/>
              </w:rPr>
              <w:t>скачать и распечатать)</w:t>
            </w:r>
          </w:p>
          <w:p w:rsidR="00CE7C11" w:rsidRPr="00672EE8" w:rsidRDefault="00CD760A" w:rsidP="00CE7C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CE7C11" w:rsidRPr="00672EE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https://wdfiles.ru/e43fc2</w:t>
              </w:r>
            </w:hyperlink>
          </w:p>
          <w:p w:rsidR="00CE7C11" w:rsidRPr="00672EE8" w:rsidRDefault="00CD760A" w:rsidP="00CE7C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E7C11" w:rsidRPr="00672EE8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https://wdfiles.ru/6452fb</w:t>
              </w:r>
            </w:hyperlink>
            <w:r w:rsidR="00CE7C11" w:rsidRPr="00672E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62C21" w:rsidRPr="00672EE8" w:rsidTr="00402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1" w:rsidRPr="00672EE8" w:rsidRDefault="00D62C21" w:rsidP="00D62C21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1" w:rsidRPr="00672EE8" w:rsidRDefault="00D62C21" w:rsidP="00D62C21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«Белая ладья»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21" w:rsidRPr="00672EE8" w:rsidRDefault="00D62C21" w:rsidP="00D62C2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Аншаков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1" w:rsidRPr="00672EE8" w:rsidRDefault="00D62C21" w:rsidP="00CB0B1B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 w:rsidRPr="00672EE8"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402A62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402A62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Рокировка» </w:t>
            </w:r>
            <w:r w:rsid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="00402A62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 год обучения)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21" w:rsidRPr="004917BB" w:rsidRDefault="00402A62" w:rsidP="004917BB">
            <w:pPr>
              <w:pStyle w:val="Textbody"/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</w:t>
            </w:r>
            <w:r w:rsidR="00E810BF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ребята. Сегодня поговорим о рокировке. Рокировка – это особенный ход, который белые и черные фигуры могут сделать только один раз за партию. Во время рокировки передвигаются две фигуры – король и ладья. На сегодняшнем занятии мы познакомимся с правилами рокировки и для чего этот приём необходим. Ознакомьтесь с учебным материалом, перейдя по ссылке: </w:t>
            </w:r>
            <w:hyperlink r:id="rId10" w:history="1">
              <w:r w:rsidR="00FC466D" w:rsidRPr="00672E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="00FC466D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1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FC466D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изучения темы вам необходимо выполнить дидактические задания. По результатам выполненных заданий будет проведен анализ выполненного задания.</w:t>
            </w:r>
          </w:p>
        </w:tc>
      </w:tr>
      <w:tr w:rsidR="00FC466D" w:rsidRPr="00672EE8" w:rsidTr="00402A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D" w:rsidRPr="00672EE8" w:rsidRDefault="00FC466D" w:rsidP="00D62C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D" w:rsidRPr="00672EE8" w:rsidRDefault="00FC466D" w:rsidP="00D62C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D" w:rsidRPr="00672EE8" w:rsidRDefault="00FC466D" w:rsidP="00D62C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D" w:rsidRPr="00672EE8" w:rsidRDefault="00FC466D" w:rsidP="00CB0B1B">
            <w:pPr>
              <w:pStyle w:val="Standard"/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2C2D2E"/>
                <w:kern w:val="0"/>
                <w:sz w:val="28"/>
                <w:szCs w:val="28"/>
                <w:lang w:eastAsia="ru-RU" w:bidi="ar-SA"/>
              </w:rPr>
            </w:pP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«Двойной удар </w:t>
            </w:r>
            <w:r w:rsidR="00491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="004917BB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Конь» </w:t>
            </w:r>
            <w:r w:rsidR="00491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 год обучения)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6D" w:rsidRPr="00672EE8" w:rsidRDefault="00FC466D" w:rsidP="00CB0B1B">
            <w:pPr>
              <w:pStyle w:val="Textbody"/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</w:t>
            </w:r>
            <w:r w:rsidR="00E810BF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сегодняшнем занятии мы продолжаем изучать тактические приёмы и сегодня мы </w:t>
            </w:r>
            <w:r w:rsidR="004917BB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узнаем,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двойные удары наносит конь. Ознакомьтесь с учебным материалом, перейдя по ссылке: </w:t>
            </w:r>
            <w:hyperlink r:id="rId11" w:history="1">
              <w:r w:rsidR="00E810BF" w:rsidRPr="00672E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="00E810BF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</w:t>
            </w:r>
          </w:p>
        </w:tc>
      </w:tr>
      <w:tr w:rsidR="00E810BF" w:rsidRPr="00672EE8" w:rsidTr="00E810BF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F" w:rsidRPr="00672EE8" w:rsidRDefault="00E810BF" w:rsidP="00D62C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F" w:rsidRPr="00672EE8" w:rsidRDefault="00E810BF" w:rsidP="00D62C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F" w:rsidRPr="00672EE8" w:rsidRDefault="00E810BF" w:rsidP="00D62C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F" w:rsidRPr="00672EE8" w:rsidRDefault="00E810BF" w:rsidP="00CB0B1B">
            <w:pPr>
              <w:pStyle w:val="Standard"/>
              <w:shd w:val="clear" w:color="auto" w:fill="FFFFFF"/>
              <w:spacing w:after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«Голый </w:t>
            </w:r>
            <w:proofErr w:type="gramStart"/>
            <w:r w:rsidR="004917BB"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король»</w:t>
            </w:r>
            <w:r w:rsid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1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="00491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 год обучения)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BF" w:rsidRPr="00672EE8" w:rsidRDefault="00E810BF" w:rsidP="004917BB">
            <w:pPr>
              <w:pStyle w:val="Textbody"/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 ребята.</w:t>
            </w:r>
            <w:r w:rsidR="00491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Короля, оставшегося в дебюте или середине игры без надежного пешечного прикрытия, обычно называют </w:t>
            </w:r>
            <w:r w:rsidR="00491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голым</w:t>
            </w:r>
            <w:r w:rsidR="004917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Не царское это дело - бегать под огнем неприятельских фигур. На сегодняшнем занятии мы познакомимся с тем, что нужно учитывать при оценке позиции и как это использовать. Если на доске много открытых линий, то ферзь и ладья обычно отлично взаимодействуют друг с другом. Особенно в случае, когда атакуют голого короля. Ознакомьтесь с учебным материалом, перейдя по ссылке: </w:t>
            </w:r>
            <w:hyperlink r:id="rId12" w:history="1">
              <w:proofErr w:type="gramStart"/>
              <w:r w:rsidRPr="00672E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После</w:t>
            </w:r>
            <w:proofErr w:type="gramEnd"/>
            <w:r w:rsidRPr="00672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вам необходимо выполнить задания. По результатам выполненных заданий будет проведен анализ выполненного домашнего задания.</w:t>
            </w:r>
          </w:p>
        </w:tc>
      </w:tr>
      <w:tr w:rsidR="00C779C5" w:rsidRPr="00672EE8" w:rsidTr="004917BB">
        <w:trPr>
          <w:trHeight w:val="1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5" w:rsidRPr="00672EE8" w:rsidRDefault="00D320F9" w:rsidP="00C779C5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5</w:t>
            </w:r>
            <w:r w:rsidR="00C779C5" w:rsidRPr="00672E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5" w:rsidRPr="00672EE8" w:rsidRDefault="00C779C5" w:rsidP="0068399D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«</w:t>
            </w:r>
            <w:r w:rsidR="0068399D" w:rsidRPr="00672EE8">
              <w:rPr>
                <w:rFonts w:ascii="Times New Roman" w:hAnsi="Times New Roman"/>
                <w:sz w:val="28"/>
                <w:szCs w:val="28"/>
              </w:rPr>
              <w:t>Арт-дизайн</w:t>
            </w:r>
            <w:r w:rsidRPr="00672E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5" w:rsidRPr="00672EE8" w:rsidRDefault="00C779C5" w:rsidP="00C779C5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Власова Наталия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C5" w:rsidRPr="00672EE8" w:rsidRDefault="0068399D" w:rsidP="00C779C5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Объёмная игрушка из бумаги «Танк»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C5" w:rsidRPr="00672EE8" w:rsidRDefault="0068399D" w:rsidP="00126068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Совсем скоро мужская половина нашей страны отметит праздник «День защитника Отечества». Что же подарить папе, дедушке, другу-однокласснику... </w:t>
            </w:r>
            <w:proofErr w:type="gramStart"/>
            <w:r w:rsidR="004917B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давайте попробуем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 подарок, сделанный своими руками.                                      Для работы нам понадобятся: цветная бумага, ножницы, клей- карандаш или горячий клей, фломастер.                                           Сегодня, ребята, мы с вами сделаем военный танк в объеме. Работа в объеме является арт-объектом. Такая работа необходима для развития объемного воображения и умения мыслить в трехмерной системе координат. </w:t>
            </w:r>
            <w:r w:rsidR="0012606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Этот объект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делается из плотной цветной бумаги, детали которого вы сможете легко вырезать сами.</w:t>
            </w:r>
            <w:r w:rsidR="0012606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Чтобы познакомиться со всеми этапами работы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 перейти</w:t>
            </w:r>
            <w:r w:rsidR="0012606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ссылке: </w:t>
            </w:r>
            <w:hyperlink r:id="rId13" w:history="1">
              <w:proofErr w:type="gramStart"/>
              <w:r w:rsidR="00126068" w:rsidRPr="00672EE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https://youtu.be/5UgUtKiBRQ8</w:t>
              </w:r>
            </w:hyperlink>
            <w:r w:rsidR="0012606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12606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1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</w:t>
            </w:r>
            <w:r w:rsidR="0012606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Попробуйте сделать всё самостоятельно, и в завершении, не забудьте про звезду – символ победы, доблести, защиты!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Пусть </w:t>
            </w:r>
            <w:r w:rsidR="004917BB" w:rsidRPr="00672EE8">
              <w:rPr>
                <w:rFonts w:ascii="Times New Roman" w:hAnsi="Times New Roman"/>
                <w:sz w:val="28"/>
                <w:szCs w:val="28"/>
              </w:rPr>
              <w:t>этот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необычный подарок порадует </w:t>
            </w:r>
            <w:r w:rsidR="0012606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ваших родных и друзей! </w:t>
            </w:r>
          </w:p>
        </w:tc>
      </w:tr>
      <w:tr w:rsidR="000146B0" w:rsidRPr="00672EE8" w:rsidTr="00402A6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B0" w:rsidRPr="00672EE8" w:rsidRDefault="00D320F9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0146B0" w:rsidRPr="00672E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B0" w:rsidRPr="00672EE8" w:rsidRDefault="000146B0" w:rsidP="00D80269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80269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Город мастеров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B0" w:rsidRPr="00672EE8" w:rsidRDefault="000146B0" w:rsidP="00C37784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6B0" w:rsidRPr="00672EE8" w:rsidRDefault="00D80269" w:rsidP="005C07A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 «Зимний город»</w:t>
            </w:r>
            <w:r w:rsidR="005C07A7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(смешанная техника)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A62" w:rsidRPr="00672EE8" w:rsidRDefault="00EC2141" w:rsidP="00F66BA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F2114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Добрый день, дорогие ребята. Сегодня мы с вами немного пофантазируем и «построим» зимний город. Для работы нам понадобятся: цветная бумага, клей карандаш, ножницы, ватные диски. </w:t>
            </w:r>
            <w:r w:rsidR="0012606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А перед</w:t>
            </w:r>
            <w:r w:rsidR="001F2114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 как приступить к изготовлению нашей аппликации, попробуйте отгадать загадку. «Желтоглазый великан вдаль глядит по сторонам. Никого нет краше, никого нет выше, облака ночуют на огромной крыше». Это... «многоэтажный дом» Прямоугольники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станут основой</w:t>
            </w:r>
            <w:r w:rsidR="001F2114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дома, а из ватных дисков соорудим</w:t>
            </w:r>
            <w:r w:rsidR="00402A62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кроны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деревьев; полоски</w:t>
            </w:r>
            <w:r w:rsidR="001F2114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цв</w:t>
            </w:r>
            <w:r w:rsidR="00402A62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етной бумаги коричневого цвета, станут </w:t>
            </w:r>
            <w:r w:rsidR="001F2114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ствол</w:t>
            </w:r>
            <w:r w:rsidR="00402A62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ами</w:t>
            </w:r>
            <w:r w:rsidR="001F2114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деревьев. </w:t>
            </w:r>
            <w:r w:rsidR="00402A62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Всю последовательность и этапы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выполнения работы</w:t>
            </w:r>
            <w:r w:rsidR="00402A62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 просмотрите, пройдя по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ссылке:</w:t>
            </w:r>
            <w:r w:rsidR="00402A62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="00402A62" w:rsidRPr="00672EE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https://yandex.ru/video/preview/16825593637039493860</w:t>
              </w:r>
            </w:hyperlink>
            <w:r w:rsidR="00402A62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146B0" w:rsidRPr="00672EE8" w:rsidRDefault="00402A62" w:rsidP="00A36F7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Если кому- то захочется внести свою творческую задумку, то смело фантазируйте. Фото готовой аппликации, как обычно, можно поделиться в нашей группе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. Всем приятного времяпровождения!</w:t>
            </w:r>
            <w:r w:rsidR="000146B0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543A" w:rsidRPr="00672EE8" w:rsidTr="00402A6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«Сказочки»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Кожевникова Татьяна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126068" w:rsidP="00BE543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«Техника </w:t>
            </w:r>
            <w:proofErr w:type="gramStart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речи» </w:t>
            </w:r>
            <w:r w:rsidR="00491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491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(2 г. обучения)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5C07A7" w:rsidP="008A107D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работая дома над ролью будущего спектакля, мы должны самостоятельно повторять и изучать упражнения по сценическому мастерству и развитию речи. Театр считается хранителем образцовой речи и школой общепринятого литературного произношения. Главными особенностями сценической речи являются гибкость, высота, звучность,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 голоса, а также правильная техника дыхания, четкость, ясность произношения, интонационная выразительность. Только улучшив каждый из компонентов, человек сможет воздействовать на окружающих людей с помощью слов и передавать им эмоции, чувства, переживания. Пройдясь по предложенной ссылке</w:t>
            </w:r>
            <w:r w:rsidR="008A107D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15" w:history="1">
              <w:proofErr w:type="gramStart"/>
              <w:r w:rsidR="008A107D" w:rsidRPr="00672EE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https://www.youtube.com/watch?v=1p4MmIJ2MNY&amp;t=219s</w:t>
              </w:r>
            </w:hyperlink>
            <w:r w:rsidR="008A107D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proofErr w:type="gramEnd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 с пользой проведете время. Все упражнения</w:t>
            </w:r>
            <w:r w:rsidR="008A107D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интересные и доступные.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A107D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Обратите особое внимание на звучание и тембр голоса. Ведь о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т того, как звучит голос, зависит восприятие людей. Тихая невнятная речь с проглатыванием звуков едва ли привлечет внимание окружающих. Важно понимать, что четкая дикция, звучание голоса помогут не только заинтересовать людей, но и заслужить их доверие, завоевать авторитет. А главное – верить в собственные силы и не останавливаться на достигнутом.</w:t>
            </w:r>
          </w:p>
        </w:tc>
      </w:tr>
      <w:tr w:rsidR="00BE543A" w:rsidRPr="00672EE8" w:rsidTr="00402A6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«</w:t>
            </w:r>
            <w:r w:rsidR="008A107D" w:rsidRPr="00672EE8">
              <w:rPr>
                <w:rFonts w:ascii="Times New Roman" w:hAnsi="Times New Roman"/>
                <w:sz w:val="28"/>
                <w:szCs w:val="28"/>
              </w:rPr>
              <w:t>Ступень к мастерству танцора</w:t>
            </w:r>
            <w:r w:rsidRPr="00672EE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E543A" w:rsidRPr="00672EE8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Тавтыкова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8A107D" w:rsidP="00BE543A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«Партерная </w:t>
            </w:r>
            <w:proofErr w:type="gramStart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гимнастика»</w:t>
            </w:r>
            <w:r w:rsidR="00491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="00491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</w:t>
            </w:r>
            <w:r w:rsidRPr="00672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43A" w:rsidRPr="00672EE8">
              <w:rPr>
                <w:rFonts w:ascii="Times New Roman" w:hAnsi="Times New Roman"/>
                <w:sz w:val="28"/>
                <w:szCs w:val="28"/>
              </w:rPr>
              <w:t>(2 год обучения)</w:t>
            </w:r>
          </w:p>
          <w:p w:rsidR="00BE543A" w:rsidRPr="00672EE8" w:rsidRDefault="00BE543A" w:rsidP="00BE54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3A" w:rsidRPr="00672EE8" w:rsidRDefault="008A107D" w:rsidP="008A107D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Сегодняшнее занятие мы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посвятим партерной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гимнастике. Партерная гимнастика - это система специально подобранных физических упражнений, основной отличительной чертой которой, является то, что они проводятся «на земле», то есть различные упражнения в положении сидя, лежа, на боку, из различных упоров. Партерная гимнастика развивает природные физические данные, формирует основные двигательные качества и навыки, необходимые для успешного освоения классического, историко-бытового, современного и других направлений танцев. Для того чтобы изучить материал, вам нужно перейти по </w:t>
            </w:r>
            <w:r w:rsidR="004917BB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ссылке: </w:t>
            </w:r>
            <w:hyperlink r:id="rId16" w:history="1">
              <w:r w:rsidR="004917BB" w:rsidRPr="00D61CE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https://youtu.be/oydlrtVds_I</w:t>
              </w:r>
            </w:hyperlink>
            <w:r w:rsidR="00491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1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Повторяйте упражнения ежедневно. Жду от вас видео и фотоотчёты о проделанной работе.</w:t>
            </w:r>
          </w:p>
        </w:tc>
      </w:tr>
      <w:tr w:rsidR="001A68D7" w:rsidRPr="00672EE8" w:rsidTr="00402A6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8A107D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«Ступень к мастерству танцора»</w:t>
            </w:r>
            <w:r w:rsidR="001A68D7" w:rsidRPr="00672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Тавтыкова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Майра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8A107D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«Танцевальный калейдоскоп»</w:t>
            </w:r>
          </w:p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(</w:t>
            </w:r>
            <w:r w:rsidR="008A107D" w:rsidRPr="00672EE8">
              <w:rPr>
                <w:rFonts w:ascii="Times New Roman" w:hAnsi="Times New Roman"/>
                <w:sz w:val="28"/>
                <w:szCs w:val="28"/>
              </w:rPr>
              <w:t>5</w:t>
            </w:r>
            <w:r w:rsidRPr="00672EE8">
              <w:rPr>
                <w:rFonts w:ascii="Times New Roman" w:hAnsi="Times New Roman"/>
                <w:sz w:val="28"/>
                <w:szCs w:val="28"/>
              </w:rPr>
              <w:t xml:space="preserve"> год обучения)</w:t>
            </w:r>
          </w:p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8A107D" w:rsidP="004917BB">
            <w:pPr>
              <w:pStyle w:val="a5"/>
              <w:rPr>
                <w:color w:val="000000"/>
                <w:sz w:val="28"/>
                <w:szCs w:val="28"/>
              </w:rPr>
            </w:pPr>
            <w:r w:rsidRPr="00672EE8">
              <w:rPr>
                <w:color w:val="000000"/>
                <w:sz w:val="28"/>
                <w:szCs w:val="28"/>
              </w:rPr>
              <w:t xml:space="preserve">Добрый день, ребята, сегодня наше занятие будет носить теоретический характер. Вам предстоит принять участие в викторине «Танцевальный калейдоскоп». В викторине представлены 11 вопросов. Их надо внимательно прочитать и по порядку на них ответить. Ответы записываем на отдельном листе, листы подписываем (Ф.И. учащегося) и присылаем мне. За каждый правильный ответ начисляется </w:t>
            </w:r>
            <w:r w:rsidR="004917BB">
              <w:rPr>
                <w:color w:val="000000"/>
                <w:sz w:val="28"/>
                <w:szCs w:val="28"/>
              </w:rPr>
              <w:t>один</w:t>
            </w:r>
            <w:r w:rsidRPr="00672EE8">
              <w:rPr>
                <w:color w:val="000000"/>
                <w:sz w:val="28"/>
                <w:szCs w:val="28"/>
              </w:rPr>
              <w:t xml:space="preserve"> балл. Участник, получивший наибольшее количество баллов получает сертификат победителя. Для ответов рекомендую использовать интернет ресурсы. Желаю удачи! Для того чтобы принять участие вам нужно перейти по ссылке </w:t>
            </w:r>
            <w:hyperlink r:id="rId17" w:history="1">
              <w:r w:rsidRPr="00672EE8">
                <w:rPr>
                  <w:rStyle w:val="a4"/>
                  <w:sz w:val="28"/>
                  <w:szCs w:val="28"/>
                </w:rPr>
                <w:t>https://nsportal.ru/kultura/muzykalnoe-iskusstvo/library/2020/04/15/viktorina-tantsevalnyy-kaleydoskop</w:t>
              </w:r>
            </w:hyperlink>
            <w:r w:rsidRPr="00672E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D7" w:rsidRPr="00672EE8" w:rsidTr="00402A6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«Мастерская чудес»</w:t>
            </w:r>
          </w:p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B22926" w:rsidP="001A68D7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  <w:r w:rsidRPr="00672EE8">
              <w:rPr>
                <w:color w:val="000000"/>
                <w:sz w:val="28"/>
                <w:szCs w:val="28"/>
              </w:rPr>
              <w:t>Модели наземного транспорта. «Макет поезда» Часть 1.</w:t>
            </w:r>
            <w:r w:rsidRPr="00672EE8">
              <w:rPr>
                <w:sz w:val="28"/>
                <w:szCs w:val="28"/>
              </w:rPr>
              <w:t xml:space="preserve">   </w:t>
            </w:r>
            <w:r w:rsidR="004917BB">
              <w:rPr>
                <w:sz w:val="28"/>
                <w:szCs w:val="28"/>
              </w:rPr>
              <w:t xml:space="preserve">                            </w:t>
            </w:r>
            <w:r w:rsidRPr="00672EE8">
              <w:rPr>
                <w:sz w:val="28"/>
                <w:szCs w:val="28"/>
              </w:rPr>
              <w:t xml:space="preserve">  (</w:t>
            </w:r>
            <w:r w:rsidR="001A68D7" w:rsidRPr="00672EE8">
              <w:rPr>
                <w:sz w:val="28"/>
                <w:szCs w:val="28"/>
              </w:rPr>
              <w:t>2 год обучения</w:t>
            </w:r>
            <w:r w:rsidRPr="00672EE8">
              <w:rPr>
                <w:sz w:val="28"/>
                <w:szCs w:val="28"/>
              </w:rPr>
              <w:t>)</w:t>
            </w:r>
          </w:p>
          <w:p w:rsidR="001A68D7" w:rsidRPr="00672EE8" w:rsidRDefault="001A68D7" w:rsidP="001A68D7">
            <w:pPr>
              <w:pStyle w:val="a5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B22926" w:rsidP="00B22926">
            <w:pPr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добрый день! Сегодня у нас новая тема! Мы изготовим макет наземного транспорта. И первым макетом будет – Поезд. Пошаговые рекомендации вы найдёте в презентации, пройдя по ссылке: </w:t>
            </w:r>
            <w:hyperlink r:id="rId18" w:history="1">
              <w:r w:rsidRPr="00672EE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https://nsportal.ru/nachalnaya-shkola/distantsionnoe-obuchenie/2022/02/02/parovoz</w:t>
              </w:r>
            </w:hyperlink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Перед началом работы внимательно просмотрите презентацию, приготовьте рабочее место, материалы и инструменты. Не забывайте соблюдать технику безопасности с режущими предметами. Желаю удачи и вдохновения!</w:t>
            </w:r>
          </w:p>
        </w:tc>
      </w:tr>
      <w:tr w:rsidR="001A68D7" w:rsidRPr="00672EE8" w:rsidTr="00672EE8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«Мастерская чудес»</w:t>
            </w:r>
          </w:p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Старцева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B22926" w:rsidP="00B22926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Макет </w:t>
            </w:r>
            <w:r w:rsidR="00CD760A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="00CD760A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арусника</w:t>
            </w:r>
            <w:r w:rsidR="00CD760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D760A" w:rsidRPr="00672EE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72EE8">
              <w:rPr>
                <w:rFonts w:ascii="Times New Roman" w:hAnsi="Times New Roman"/>
                <w:sz w:val="28"/>
                <w:szCs w:val="28"/>
              </w:rPr>
              <w:t>1</w:t>
            </w:r>
            <w:r w:rsidR="001A68D7" w:rsidRPr="00672EE8">
              <w:rPr>
                <w:rFonts w:ascii="Times New Roman" w:hAnsi="Times New Roman"/>
                <w:sz w:val="28"/>
                <w:szCs w:val="28"/>
              </w:rPr>
              <w:t xml:space="preserve"> год обучения)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E8" w:rsidRPr="00672EE8" w:rsidRDefault="00B22926" w:rsidP="00672EE8">
            <w:pPr>
              <w:numPr>
                <w:ilvl w:val="0"/>
                <w:numId w:val="5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Здравствуйте, ребята. Сегодня мы попробуем себя в роли мастера по водным судам и изготовим макет корабля. Наш корабль будет непростой.  За основу возьмем пустые спичечные коробки.  Подробные инструкции по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изготовлению смотрите в презентации, пройдя по ссылке: </w:t>
            </w:r>
            <w:hyperlink r:id="rId19" w:history="1">
              <w:r w:rsidRPr="00672EE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https://nsportal.ru/nachalnaya-shkola/distantsionnoe-obuchenie/2022/02/02/korablik</w:t>
              </w:r>
            </w:hyperlink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Просмотрите внимательно презентацию, подготовьте рабочее место</w:t>
            </w:r>
            <w:r w:rsidR="00672EE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все необходимые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инструменты и материалы. Не забывайте соблюдать</w:t>
            </w:r>
            <w:r w:rsidR="00672EE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технику безопасности при работе с режущими инструментами и порядок на рабочем месте.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72EE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Поделитесь результатом проделанной работы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672EE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нашей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групп</w:t>
            </w:r>
            <w:r w:rsidR="00672EE8"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. Желаю удачи и вдохновения</w:t>
            </w:r>
            <w:r w:rsidR="00672EE8" w:rsidRPr="00672EE8">
              <w:rPr>
                <w:rFonts w:ascii="Times New Roman" w:hAnsi="Times New Roman"/>
                <w:color w:val="0F0F0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A68D7" w:rsidRPr="00672EE8" w:rsidTr="00402A62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sz w:val="28"/>
                <w:szCs w:val="28"/>
              </w:rPr>
              <w:t>«</w:t>
            </w:r>
            <w:r w:rsidR="00672EE8" w:rsidRPr="00672EE8">
              <w:rPr>
                <w:rFonts w:ascii="Times New Roman" w:hAnsi="Times New Roman"/>
                <w:sz w:val="28"/>
                <w:szCs w:val="28"/>
              </w:rPr>
              <w:t>Всезнайка</w:t>
            </w:r>
            <w:r w:rsidRPr="00672EE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1A68D7" w:rsidP="001A68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2EE8"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 w:rsidRPr="00672EE8">
              <w:rPr>
                <w:rFonts w:ascii="Times New Roman" w:hAnsi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D7" w:rsidRPr="00672EE8" w:rsidRDefault="00672EE8" w:rsidP="001A68D7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«Решаем задачи»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A" w:rsidRDefault="00672EE8" w:rsidP="001A68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Добрый день уважаемые родители. Сегодня мы с вами продолжим учиться решать арифметические задачи. Помогите детям вспомнить арифметические действия на сложение и вычитание. Напомните ребятам последовательность действий при решении задач. Любую задачу нужно внимательно прочитать, и вспомнить, что она состоит из четырех частей: </w:t>
            </w:r>
          </w:p>
          <w:p w:rsidR="00CD760A" w:rsidRDefault="00672EE8" w:rsidP="00CD7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1.Условие</w:t>
            </w:r>
          </w:p>
          <w:p w:rsidR="00CD760A" w:rsidRDefault="00672EE8" w:rsidP="00CD7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Вопрос </w:t>
            </w:r>
          </w:p>
          <w:p w:rsidR="00CD760A" w:rsidRDefault="00672EE8" w:rsidP="00CD7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Решение </w:t>
            </w:r>
          </w:p>
          <w:p w:rsidR="00CD760A" w:rsidRDefault="00672EE8" w:rsidP="00CD76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Ответ.                                     </w:t>
            </w:r>
            <w:r w:rsidR="00CD7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Образец решения задачи: 1. Задача на нахождение суммы: а) Миша и Витя ходили на рыбалку. Миша поймал 4 рыбки, а Витя – 2. (Условие задачи) б) Сколько всего рыб поймали мальчики вместе? (Вопрос к задаче) в) Решение: 4+2=6 (Решение задачи) г) Ответ: вместе мальчики поймали 6 рыб. (Ответ) </w:t>
            </w:r>
          </w:p>
          <w:p w:rsidR="001A68D7" w:rsidRPr="00672EE8" w:rsidRDefault="00672EE8" w:rsidP="00CD760A">
            <w:pPr>
              <w:rPr>
                <w:rFonts w:ascii="Times New Roman" w:hAnsi="Times New Roman"/>
                <w:sz w:val="28"/>
                <w:szCs w:val="28"/>
              </w:rPr>
            </w:pP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Перейдя по ссылке </w:t>
            </w:r>
            <w:bookmarkStart w:id="0" w:name="_GoBack"/>
            <w:r w:rsidR="00CD760A">
              <w:rPr>
                <w:rStyle w:val="a4"/>
                <w:rFonts w:ascii="Times New Roman" w:hAnsi="Times New Roman"/>
                <w:sz w:val="28"/>
                <w:szCs w:val="28"/>
              </w:rPr>
              <w:fldChar w:fldCharType="begin"/>
            </w:r>
            <w:r w:rsidR="00CD760A">
              <w:rPr>
                <w:rStyle w:val="a4"/>
                <w:rFonts w:ascii="Times New Roman" w:eastAsia="SimSun" w:hAnsi="Times New Roman" w:cstheme="minorBidi"/>
                <w:sz w:val="28"/>
                <w:szCs w:val="28"/>
              </w:rPr>
              <w:instrText xml:space="preserve"> HYPERLINK "https://drive.google.com/file/d/1q-7LVTCbOKJ0ufe7BVnoiya7LZW0gzqA/view" </w:instrText>
            </w:r>
            <w:r w:rsidR="00CD760A">
              <w:rPr>
                <w:rStyle w:val="a4"/>
                <w:rFonts w:ascii="Times New Roman" w:eastAsia="SimSun" w:hAnsi="Times New Roman" w:cstheme="minorBidi"/>
                <w:sz w:val="28"/>
                <w:szCs w:val="28"/>
              </w:rPr>
              <w:fldChar w:fldCharType="separate"/>
            </w:r>
            <w:proofErr w:type="gramStart"/>
            <w:r w:rsidRPr="00672EE8">
              <w:rPr>
                <w:rStyle w:val="a4"/>
                <w:rFonts w:ascii="Times New Roman" w:hAnsi="Times New Roman"/>
                <w:sz w:val="28"/>
                <w:szCs w:val="28"/>
              </w:rPr>
              <w:t>https://drive.google.com/file/d/1q-7LVTCbOKJ0ufe7BVnoiya7LZW0gzqA/view</w:t>
            </w:r>
            <w:r w:rsidR="00CD760A">
              <w:rPr>
                <w:rStyle w:val="a4"/>
                <w:rFonts w:ascii="Times New Roman" w:hAnsi="Times New Roman"/>
                <w:sz w:val="28"/>
                <w:szCs w:val="28"/>
              </w:rPr>
              <w:fldChar w:fldCharType="end"/>
            </w:r>
            <w:bookmarkEnd w:id="0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 </w:t>
            </w:r>
            <w:r w:rsidR="00CD76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сможете </w:t>
            </w:r>
            <w:r w:rsidR="00CD76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порешать вместе с ребёнком задачи.</w:t>
            </w:r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Записывайте решения в рабочую тетрадь. Решения по возможности сфотографируйте и пришлите в нашу рабочую группу по </w:t>
            </w:r>
            <w:proofErr w:type="spellStart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672EE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37784" w:rsidRPr="00672EE8" w:rsidRDefault="00C37784" w:rsidP="00C3778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FDC" w:rsidRPr="00672EE8" w:rsidRDefault="004B2FDC">
      <w:pPr>
        <w:rPr>
          <w:rFonts w:ascii="Times New Roman" w:hAnsi="Times New Roman" w:cs="Times New Roman"/>
          <w:sz w:val="28"/>
          <w:szCs w:val="28"/>
        </w:rPr>
      </w:pPr>
    </w:p>
    <w:sectPr w:rsidR="004B2FDC" w:rsidRPr="00672EE8" w:rsidSect="00CA5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6BC"/>
    <w:multiLevelType w:val="hybridMultilevel"/>
    <w:tmpl w:val="D2EE9FDC"/>
    <w:lvl w:ilvl="0" w:tplc="0928BC8C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5A605FDF"/>
    <w:multiLevelType w:val="multilevel"/>
    <w:tmpl w:val="647E9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09177E"/>
    <w:multiLevelType w:val="multilevel"/>
    <w:tmpl w:val="C06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B0FE1"/>
    <w:multiLevelType w:val="hybridMultilevel"/>
    <w:tmpl w:val="FB0A5142"/>
    <w:lvl w:ilvl="0" w:tplc="EF624D12">
      <w:start w:val="1"/>
      <w:numFmt w:val="decimal"/>
      <w:lvlText w:val="%1."/>
      <w:lvlJc w:val="left"/>
      <w:pPr>
        <w:ind w:left="720" w:hanging="360"/>
      </w:pPr>
      <w:rPr>
        <w:color w:val="0000FF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65A63"/>
    <w:multiLevelType w:val="hybridMultilevel"/>
    <w:tmpl w:val="2D8E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75"/>
    <w:rsid w:val="000146B0"/>
    <w:rsid w:val="00093D68"/>
    <w:rsid w:val="00126068"/>
    <w:rsid w:val="001538DC"/>
    <w:rsid w:val="00154109"/>
    <w:rsid w:val="001A68D7"/>
    <w:rsid w:val="001F2114"/>
    <w:rsid w:val="00222229"/>
    <w:rsid w:val="002A6A07"/>
    <w:rsid w:val="002D5E60"/>
    <w:rsid w:val="00313599"/>
    <w:rsid w:val="00364A2A"/>
    <w:rsid w:val="003870AA"/>
    <w:rsid w:val="003E57C1"/>
    <w:rsid w:val="00402A62"/>
    <w:rsid w:val="00464FFC"/>
    <w:rsid w:val="004917BB"/>
    <w:rsid w:val="004B2FDC"/>
    <w:rsid w:val="005B1250"/>
    <w:rsid w:val="005C07A7"/>
    <w:rsid w:val="00672EE8"/>
    <w:rsid w:val="0068399D"/>
    <w:rsid w:val="007623AA"/>
    <w:rsid w:val="00764F67"/>
    <w:rsid w:val="008A107D"/>
    <w:rsid w:val="00913743"/>
    <w:rsid w:val="009500C2"/>
    <w:rsid w:val="00A36F70"/>
    <w:rsid w:val="00A54C41"/>
    <w:rsid w:val="00A87EA1"/>
    <w:rsid w:val="00AA3982"/>
    <w:rsid w:val="00B22926"/>
    <w:rsid w:val="00B26A26"/>
    <w:rsid w:val="00BC1775"/>
    <w:rsid w:val="00BE543A"/>
    <w:rsid w:val="00BF22B6"/>
    <w:rsid w:val="00C004C3"/>
    <w:rsid w:val="00C048B8"/>
    <w:rsid w:val="00C37784"/>
    <w:rsid w:val="00C779C5"/>
    <w:rsid w:val="00CA53D4"/>
    <w:rsid w:val="00CB0B1B"/>
    <w:rsid w:val="00CD760A"/>
    <w:rsid w:val="00CE7C11"/>
    <w:rsid w:val="00D320F9"/>
    <w:rsid w:val="00D62C21"/>
    <w:rsid w:val="00D80269"/>
    <w:rsid w:val="00DF6DBB"/>
    <w:rsid w:val="00E810BF"/>
    <w:rsid w:val="00EC2141"/>
    <w:rsid w:val="00F66BA5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4CC0-2016-411E-9B2E-33361277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C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F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DF6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0A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C0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93D68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F6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C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62C2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a0"/>
    <w:rsid w:val="00D62C21"/>
    <w:rPr>
      <w:color w:val="0000FF"/>
      <w:u w:val="single"/>
    </w:rPr>
  </w:style>
  <w:style w:type="character" w:styleId="a7">
    <w:name w:val="Strong"/>
    <w:basedOn w:val="a0"/>
    <w:uiPriority w:val="22"/>
    <w:qFormat/>
    <w:rsid w:val="000146B0"/>
    <w:rPr>
      <w:b/>
      <w:bCs/>
    </w:rPr>
  </w:style>
  <w:style w:type="paragraph" w:customStyle="1" w:styleId="c1">
    <w:name w:val="c1"/>
    <w:basedOn w:val="a"/>
    <w:uiPriority w:val="99"/>
    <w:rsid w:val="00762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623AA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464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Contents">
    <w:name w:val="Table Contents"/>
    <w:basedOn w:val="Standard"/>
    <w:rsid w:val="00CB0B1B"/>
    <w:pPr>
      <w:widowControl w:val="0"/>
      <w:suppressLineNumbers/>
    </w:pPr>
  </w:style>
  <w:style w:type="paragraph" w:customStyle="1" w:styleId="Textbody">
    <w:name w:val="Text body"/>
    <w:basedOn w:val="Standard"/>
    <w:rsid w:val="00CB0B1B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8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5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dfiles.ru/e43fc2" TargetMode="External"/><Relationship Id="rId13" Type="http://schemas.openxmlformats.org/officeDocument/2006/relationships/hyperlink" Target="https://youtu.be/5UgUtKiBRQ8" TargetMode="External"/><Relationship Id="rId18" Type="http://schemas.openxmlformats.org/officeDocument/2006/relationships/hyperlink" Target="https://nsportal.ru/nachalnaya-shkola/distantsionnoe-obuchenie/2022/02/02/parovo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1XKoUpzswJw" TargetMode="External"/><Relationship Id="rId12" Type="http://schemas.openxmlformats.org/officeDocument/2006/relationships/hyperlink" Target="https://&#1096;&#1072;&#1093;&#1084;&#1072;&#1090;&#1085;&#1072;&#1103;&#1087;&#1083;&#1072;&#1085;&#1077;&#1090;&#1072;.&#1088;&#1092;/" TargetMode="External"/><Relationship Id="rId17" Type="http://schemas.openxmlformats.org/officeDocument/2006/relationships/hyperlink" Target="https://nsportal.ru/kultura/muzykalnoe-iskusstvo/library/2020/04/15/viktorina-tantsevalnyy-kaleydosk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oydlrtVds_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lwepzErlT9s" TargetMode="External"/><Relationship Id="rId11" Type="http://schemas.openxmlformats.org/officeDocument/2006/relationships/hyperlink" Target="https://&#1096;&#1072;&#1093;&#1084;&#1072;&#1090;&#1085;&#1072;&#1103;&#1087;&#1083;&#1072;&#1085;&#1077;&#1090;&#1072;.&#1088;&#1092;/" TargetMode="External"/><Relationship Id="rId5" Type="http://schemas.openxmlformats.org/officeDocument/2006/relationships/hyperlink" Target="https://youtu.be/SRs300rNHR0" TargetMode="External"/><Relationship Id="rId15" Type="http://schemas.openxmlformats.org/officeDocument/2006/relationships/hyperlink" Target="https://www.youtube.com/watch?v=1p4MmIJ2MNY&amp;t=219s" TargetMode="External"/><Relationship Id="rId10" Type="http://schemas.openxmlformats.org/officeDocument/2006/relationships/hyperlink" Target="https://&#1096;&#1072;&#1093;&#1084;&#1072;&#1090;&#1085;&#1072;&#1103;&#1087;&#1083;&#1072;&#1085;&#1077;&#1090;&#1072;.&#1088;&#1092;/" TargetMode="External"/><Relationship Id="rId19" Type="http://schemas.openxmlformats.org/officeDocument/2006/relationships/hyperlink" Target="https://nsportal.ru/nachalnaya-shkola/distantsionnoe-obuchenie/2022/02/02/korabl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dfiles.ru/6452fb" TargetMode="External"/><Relationship Id="rId14" Type="http://schemas.openxmlformats.org/officeDocument/2006/relationships/hyperlink" Target="https://yandex.ru/video/preview/16825593637039493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2</cp:revision>
  <dcterms:created xsi:type="dcterms:W3CDTF">2022-02-03T12:31:00Z</dcterms:created>
  <dcterms:modified xsi:type="dcterms:W3CDTF">2022-02-03T12:31:00Z</dcterms:modified>
</cp:coreProperties>
</file>